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E7568" w14:textId="77777777" w:rsidR="002C1472" w:rsidRPr="001E3AB3" w:rsidRDefault="00B91B82" w:rsidP="002C1472">
      <w:pPr>
        <w:widowControl w:val="0"/>
        <w:autoSpaceDE w:val="0"/>
        <w:autoSpaceDN w:val="0"/>
        <w:adjustRightInd w:val="0"/>
        <w:rPr>
          <w:rFonts w:ascii="Times" w:hAnsi="Times" w:cs="Arial"/>
          <w:b/>
        </w:rPr>
      </w:pPr>
      <w:r w:rsidRPr="001E3AB3">
        <w:rPr>
          <w:rFonts w:ascii="Times" w:hAnsi="Times" w:cs="Arial"/>
          <w:b/>
        </w:rPr>
        <w:t>Nora Sullivan and Amelia Eckles</w:t>
      </w:r>
    </w:p>
    <w:p w14:paraId="688F0B20" w14:textId="32869FC5" w:rsidR="002C1472" w:rsidRPr="001E3AB3" w:rsidRDefault="00547A0D" w:rsidP="002C1472">
      <w:pPr>
        <w:widowControl w:val="0"/>
        <w:autoSpaceDE w:val="0"/>
        <w:autoSpaceDN w:val="0"/>
        <w:adjustRightInd w:val="0"/>
        <w:rPr>
          <w:rFonts w:ascii="Times" w:hAnsi="Times" w:cs="Arial"/>
          <w:b/>
        </w:rPr>
      </w:pPr>
      <w:r>
        <w:rPr>
          <w:rFonts w:ascii="Times" w:hAnsi="Times" w:cs="Arial"/>
          <w:b/>
        </w:rPr>
        <w:t xml:space="preserve">Class Reflections on </w:t>
      </w:r>
      <w:r w:rsidR="00D16964">
        <w:rPr>
          <w:rFonts w:ascii="Times" w:hAnsi="Times" w:cs="Arial"/>
          <w:b/>
        </w:rPr>
        <w:t xml:space="preserve">Responses to Suffering in </w:t>
      </w:r>
      <w:bookmarkStart w:id="0" w:name="_GoBack"/>
      <w:bookmarkEnd w:id="0"/>
      <w:r>
        <w:rPr>
          <w:rFonts w:ascii="Times" w:hAnsi="Times" w:cs="Arial"/>
          <w:b/>
        </w:rPr>
        <w:t xml:space="preserve">Lakota Traditions </w:t>
      </w:r>
    </w:p>
    <w:p w14:paraId="7D6F696B" w14:textId="77777777" w:rsidR="00B91B82" w:rsidRPr="001E3AB3" w:rsidRDefault="00B91B82" w:rsidP="002C1472">
      <w:pPr>
        <w:widowControl w:val="0"/>
        <w:autoSpaceDE w:val="0"/>
        <w:autoSpaceDN w:val="0"/>
        <w:adjustRightInd w:val="0"/>
        <w:rPr>
          <w:rFonts w:ascii="Times" w:hAnsi="Times" w:cs="Arial"/>
        </w:rPr>
      </w:pPr>
    </w:p>
    <w:p w14:paraId="362C1D71" w14:textId="3AEBCD5D" w:rsidR="00B91B82" w:rsidRPr="001E3AB3" w:rsidRDefault="00B91B82" w:rsidP="002C1472">
      <w:pPr>
        <w:widowControl w:val="0"/>
        <w:autoSpaceDE w:val="0"/>
        <w:autoSpaceDN w:val="0"/>
        <w:adjustRightInd w:val="0"/>
        <w:ind w:firstLine="720"/>
        <w:rPr>
          <w:rFonts w:ascii="Times" w:hAnsi="Times" w:cs="Times"/>
        </w:rPr>
      </w:pPr>
      <w:r w:rsidRPr="001E3AB3">
        <w:rPr>
          <w:rFonts w:ascii="Times" w:hAnsi="Times" w:cs="Arial"/>
        </w:rPr>
        <w:t xml:space="preserve">The objective of the unit on </w:t>
      </w:r>
      <w:r w:rsidR="002C1472" w:rsidRPr="001E3AB3">
        <w:rPr>
          <w:rFonts w:ascii="Times" w:hAnsi="Times" w:cs="Arial"/>
        </w:rPr>
        <w:t xml:space="preserve">Lakota traditions </w:t>
      </w:r>
      <w:r w:rsidRPr="001E3AB3">
        <w:rPr>
          <w:rFonts w:ascii="Times" w:hAnsi="Times" w:cs="Arial"/>
        </w:rPr>
        <w:t xml:space="preserve">in the Comparative Religions class was </w:t>
      </w:r>
      <w:r w:rsidR="002C1472" w:rsidRPr="001E3AB3">
        <w:rPr>
          <w:rFonts w:ascii="Times" w:hAnsi="Times" w:cs="Arial"/>
        </w:rPr>
        <w:t xml:space="preserve">to examine the Lakota Ghost Dance as a possible </w:t>
      </w:r>
      <w:r w:rsidRPr="001E3AB3">
        <w:rPr>
          <w:rFonts w:ascii="Times" w:hAnsi="Times" w:cs="Arial"/>
        </w:rPr>
        <w:t xml:space="preserve">“religious response to suffering.” We found that the Lakota people suffered immensely by being forced out of </w:t>
      </w:r>
      <w:r w:rsidR="004B2831" w:rsidRPr="001E3AB3">
        <w:rPr>
          <w:rFonts w:ascii="Times" w:hAnsi="Times" w:cs="Arial"/>
        </w:rPr>
        <w:t>the</w:t>
      </w:r>
      <w:r w:rsidR="002C1472" w:rsidRPr="001E3AB3">
        <w:rPr>
          <w:rFonts w:ascii="Times" w:hAnsi="Times" w:cs="Arial"/>
        </w:rPr>
        <w:t>ir sacred land in the</w:t>
      </w:r>
      <w:r w:rsidR="004B2831" w:rsidRPr="001E3AB3">
        <w:rPr>
          <w:rFonts w:ascii="Times" w:hAnsi="Times" w:cs="Arial"/>
        </w:rPr>
        <w:t xml:space="preserve"> Black Hills</w:t>
      </w:r>
      <w:r w:rsidRPr="001E3AB3">
        <w:rPr>
          <w:rFonts w:ascii="Times" w:hAnsi="Times" w:cs="Arial"/>
        </w:rPr>
        <w:t xml:space="preserve">, </w:t>
      </w:r>
      <w:r w:rsidR="00AF6E18" w:rsidRPr="001E3AB3">
        <w:rPr>
          <w:rFonts w:ascii="Times" w:hAnsi="Times" w:cs="Arial"/>
        </w:rPr>
        <w:t>robbed of their cultural heritages by American Europeans</w:t>
      </w:r>
      <w:r w:rsidRPr="001E3AB3">
        <w:rPr>
          <w:rFonts w:ascii="Times" w:hAnsi="Times" w:cs="Arial"/>
        </w:rPr>
        <w:t xml:space="preserve">, and massacred in the Battle at Wounded Knee. Suffering also occurred through the introduction of diseases, extinction of buffalo, and breaking of treaties (specifically the Fort Laramie Treaty of 1868.) </w:t>
      </w:r>
    </w:p>
    <w:p w14:paraId="55723D5C" w14:textId="6558564C" w:rsidR="00D90C10" w:rsidRPr="001E3AB3" w:rsidRDefault="00B91B82" w:rsidP="002C1472">
      <w:pPr>
        <w:widowControl w:val="0"/>
        <w:autoSpaceDE w:val="0"/>
        <w:autoSpaceDN w:val="0"/>
        <w:adjustRightInd w:val="0"/>
        <w:ind w:firstLine="720"/>
        <w:rPr>
          <w:rFonts w:ascii="Times" w:hAnsi="Times" w:cs="Arial"/>
        </w:rPr>
      </w:pPr>
      <w:r w:rsidRPr="001E3AB3">
        <w:rPr>
          <w:rFonts w:ascii="Times" w:hAnsi="Times" w:cs="Arial"/>
        </w:rPr>
        <w:t xml:space="preserve">The Lakota responded to this suffering through various forms of resistance, </w:t>
      </w:r>
      <w:r w:rsidR="004B2831" w:rsidRPr="001E3AB3">
        <w:rPr>
          <w:rFonts w:ascii="Times" w:hAnsi="Times" w:cs="Arial"/>
        </w:rPr>
        <w:t xml:space="preserve">in particular the </w:t>
      </w:r>
      <w:r w:rsidRPr="001E3AB3">
        <w:rPr>
          <w:rFonts w:ascii="Times" w:hAnsi="Times" w:cs="Arial"/>
          <w:color w:val="3366FF"/>
          <w:u w:val="single"/>
        </w:rPr>
        <w:t>Ghost Dance</w:t>
      </w:r>
      <w:r w:rsidR="00AF6E18" w:rsidRPr="001E3AB3">
        <w:rPr>
          <w:rFonts w:ascii="Times" w:hAnsi="Times" w:cs="Arial"/>
        </w:rPr>
        <w:t xml:space="preserve"> </w:t>
      </w:r>
      <w:r w:rsidR="00D90C10" w:rsidRPr="001E3AB3">
        <w:rPr>
          <w:rFonts w:ascii="Times" w:hAnsi="Times" w:cs="Arial"/>
        </w:rPr>
        <w:t xml:space="preserve">(1) </w:t>
      </w:r>
      <w:r w:rsidR="00CE574B" w:rsidRPr="001E3AB3">
        <w:rPr>
          <w:rFonts w:ascii="Times" w:hAnsi="Times" w:cs="Arial"/>
        </w:rPr>
        <w:t xml:space="preserve">that was </w:t>
      </w:r>
      <w:r w:rsidR="00AF6E18" w:rsidRPr="001E3AB3">
        <w:rPr>
          <w:rFonts w:ascii="Times" w:hAnsi="Times" w:cs="Arial"/>
        </w:rPr>
        <w:t>inspired by the prophet Wovoka.</w:t>
      </w:r>
      <w:r w:rsidRPr="001E3AB3">
        <w:rPr>
          <w:rFonts w:ascii="Times" w:hAnsi="Times" w:cs="Arial"/>
        </w:rPr>
        <w:t xml:space="preserve"> In the midst of great suffering, the Lakota sought out spirituality and rituals </w:t>
      </w:r>
      <w:r w:rsidR="00AF6E18" w:rsidRPr="001E3AB3">
        <w:rPr>
          <w:rFonts w:ascii="Times" w:hAnsi="Times" w:cs="Arial"/>
        </w:rPr>
        <w:t xml:space="preserve">that were intended to reconnect them to nature and restore balance to the Earth, </w:t>
      </w:r>
      <w:r w:rsidRPr="001E3AB3">
        <w:rPr>
          <w:rFonts w:ascii="Times" w:hAnsi="Times" w:cs="Arial"/>
        </w:rPr>
        <w:t xml:space="preserve">as means to </w:t>
      </w:r>
      <w:r w:rsidR="00AF6E18" w:rsidRPr="001E3AB3">
        <w:rPr>
          <w:rFonts w:ascii="Times" w:hAnsi="Times" w:cs="Arial"/>
        </w:rPr>
        <w:t>cope with</w:t>
      </w:r>
      <w:r w:rsidRPr="001E3AB3">
        <w:rPr>
          <w:rFonts w:ascii="Times" w:hAnsi="Times" w:cs="Arial"/>
        </w:rPr>
        <w:t xml:space="preserve"> their deplorable circumstances. They continued dancing for some time, in direct opposition to orders to stop. </w:t>
      </w:r>
      <w:r w:rsidR="00AF6E18" w:rsidRPr="001E3AB3">
        <w:rPr>
          <w:rFonts w:ascii="Times" w:hAnsi="Times" w:cs="Arial"/>
        </w:rPr>
        <w:t>This dancing led the white men to believe that the Lakota were unpredictable</w:t>
      </w:r>
      <w:r w:rsidR="00CE574B" w:rsidRPr="001E3AB3">
        <w:rPr>
          <w:rFonts w:ascii="Times" w:hAnsi="Times" w:cs="Arial"/>
        </w:rPr>
        <w:t xml:space="preserve"> and dangerous; </w:t>
      </w:r>
      <w:r w:rsidR="00AF6E18" w:rsidRPr="001E3AB3">
        <w:rPr>
          <w:rFonts w:ascii="Times" w:hAnsi="Times" w:cs="Arial"/>
        </w:rPr>
        <w:t>ultimately this led to</w:t>
      </w:r>
      <w:r w:rsidRPr="001E3AB3">
        <w:rPr>
          <w:rFonts w:ascii="Times" w:hAnsi="Times" w:cs="Arial"/>
        </w:rPr>
        <w:t xml:space="preserve"> the </w:t>
      </w:r>
      <w:r w:rsidR="00CE574B" w:rsidRPr="001E3AB3">
        <w:rPr>
          <w:rFonts w:ascii="Times" w:hAnsi="Times" w:cs="Arial"/>
        </w:rPr>
        <w:t xml:space="preserve">December 1890 </w:t>
      </w:r>
      <w:r w:rsidRPr="001E3AB3">
        <w:rPr>
          <w:rFonts w:ascii="Times" w:hAnsi="Times" w:cs="Arial"/>
        </w:rPr>
        <w:t xml:space="preserve">massacre of Wounded Knee, in which hundreds of Lakota men, women, and children were slaughtered by the United States 7th Cavalry. </w:t>
      </w:r>
    </w:p>
    <w:p w14:paraId="1AA8CCF0" w14:textId="418352E0" w:rsidR="00B91B82" w:rsidRPr="001E3AB3" w:rsidRDefault="00D90C10" w:rsidP="002C1472">
      <w:pPr>
        <w:widowControl w:val="0"/>
        <w:autoSpaceDE w:val="0"/>
        <w:autoSpaceDN w:val="0"/>
        <w:adjustRightInd w:val="0"/>
        <w:ind w:firstLine="720"/>
        <w:rPr>
          <w:rFonts w:ascii="Times" w:hAnsi="Times" w:cs="Times"/>
        </w:rPr>
      </w:pPr>
      <w:r w:rsidRPr="001E3AB3">
        <w:rPr>
          <w:rFonts w:ascii="Times" w:hAnsi="Times" w:cs="Arial"/>
          <w:u w:color="0000FF"/>
        </w:rPr>
        <w:t xml:space="preserve">The Ghost Dance exemplifies the Native American instinct to respond to suffering through dance. Michelene Pesantubbee referred to several ways in which Native Americans have found solace through ritualistic movement. Additionally, in many instances Lakota will intentionally seek out suffering in order to commune with Mother Earth and become </w:t>
      </w:r>
      <w:r w:rsidR="004D62EA" w:rsidRPr="001E3AB3">
        <w:rPr>
          <w:rFonts w:ascii="Times" w:hAnsi="Times" w:cs="Arial"/>
          <w:u w:color="0000FF"/>
        </w:rPr>
        <w:t>aware of the joy</w:t>
      </w:r>
      <w:r w:rsidRPr="001E3AB3">
        <w:rPr>
          <w:rFonts w:ascii="Times" w:hAnsi="Times" w:cs="Arial"/>
          <w:u w:color="0000FF"/>
        </w:rPr>
        <w:t xml:space="preserve"> and despair inherent in life. For example, participants of the Sun Dance experience suffering through the piercing and ripping of their chests, which symbolizes the tearing of flesh that occurs while bringing new life into the world.</w:t>
      </w:r>
      <w:r w:rsidR="00B91B82" w:rsidRPr="001E3AB3">
        <w:rPr>
          <w:rFonts w:ascii="Times" w:hAnsi="Times" w:cs="Arial"/>
        </w:rPr>
        <w:t xml:space="preserve"> </w:t>
      </w:r>
    </w:p>
    <w:p w14:paraId="58CAD6D9" w14:textId="7DC7C57F" w:rsidR="00B91B82" w:rsidRPr="001E3AB3" w:rsidRDefault="00B91B82" w:rsidP="002C1472">
      <w:pPr>
        <w:widowControl w:val="0"/>
        <w:autoSpaceDE w:val="0"/>
        <w:autoSpaceDN w:val="0"/>
        <w:adjustRightInd w:val="0"/>
        <w:ind w:firstLine="720"/>
        <w:rPr>
          <w:rFonts w:ascii="Times" w:hAnsi="Times" w:cs="Times"/>
          <w:u w:color="0000FF"/>
        </w:rPr>
      </w:pPr>
      <w:r w:rsidRPr="001E3AB3">
        <w:rPr>
          <w:rFonts w:ascii="Times" w:hAnsi="Times" w:cs="Arial"/>
        </w:rPr>
        <w:t xml:space="preserve">These encounters with suffering, among others, have </w:t>
      </w:r>
      <w:r w:rsidR="00D90C10" w:rsidRPr="001E3AB3">
        <w:rPr>
          <w:rFonts w:ascii="Times" w:hAnsi="Times" w:cs="Arial"/>
        </w:rPr>
        <w:t>influenced</w:t>
      </w:r>
      <w:r w:rsidRPr="001E3AB3">
        <w:rPr>
          <w:rFonts w:ascii="Times" w:hAnsi="Times" w:cs="Arial"/>
        </w:rPr>
        <w:t xml:space="preserve"> more recent examples of resistance, many of which were enacted by members of the American I</w:t>
      </w:r>
      <w:r w:rsidR="000D17A3">
        <w:rPr>
          <w:rFonts w:ascii="Times" w:hAnsi="Times" w:cs="Arial"/>
        </w:rPr>
        <w:t>ndian Movement, or AIM. In 1973</w:t>
      </w:r>
      <w:r w:rsidRPr="001E3AB3">
        <w:rPr>
          <w:rFonts w:ascii="Times" w:hAnsi="Times" w:cs="Arial"/>
        </w:rPr>
        <w:t xml:space="preserve"> Russell Means led a group of </w:t>
      </w:r>
      <w:r w:rsidR="00AF6E18" w:rsidRPr="001E3AB3">
        <w:rPr>
          <w:rFonts w:ascii="Times" w:hAnsi="Times" w:cs="Arial"/>
        </w:rPr>
        <w:t>Native Americans</w:t>
      </w:r>
      <w:r w:rsidRPr="001E3AB3">
        <w:rPr>
          <w:rFonts w:ascii="Times" w:hAnsi="Times" w:cs="Arial"/>
        </w:rPr>
        <w:t xml:space="preserve"> to </w:t>
      </w:r>
      <w:r w:rsidRPr="001E3AB3">
        <w:rPr>
          <w:rFonts w:ascii="Times" w:hAnsi="Times" w:cs="Arial"/>
          <w:color w:val="0000FF"/>
          <w:u w:val="single" w:color="0000FF"/>
        </w:rPr>
        <w:t>occupy Wounded Knee</w:t>
      </w:r>
      <w:r w:rsidR="004D62EA" w:rsidRPr="001E3AB3">
        <w:rPr>
          <w:rFonts w:ascii="Times" w:hAnsi="Times" w:cs="Arial"/>
          <w:color w:val="0000FF"/>
          <w:u w:val="single" w:color="0000FF"/>
        </w:rPr>
        <w:t xml:space="preserve"> </w:t>
      </w:r>
      <w:r w:rsidR="00D90C10" w:rsidRPr="001E3AB3">
        <w:rPr>
          <w:rFonts w:ascii="Times" w:hAnsi="Times" w:cs="Arial"/>
          <w:u w:color="0000FF"/>
        </w:rPr>
        <w:t>(2</w:t>
      </w:r>
      <w:r w:rsidRPr="001E3AB3">
        <w:rPr>
          <w:rFonts w:ascii="Times" w:hAnsi="Times" w:cs="Arial"/>
          <w:u w:color="0000FF"/>
        </w:rPr>
        <w:t xml:space="preserve">) in order to illuminate </w:t>
      </w:r>
      <w:r w:rsidR="00D90C10" w:rsidRPr="001E3AB3">
        <w:rPr>
          <w:rFonts w:ascii="Times" w:hAnsi="Times" w:cs="Arial"/>
          <w:u w:color="0000FF"/>
        </w:rPr>
        <w:t xml:space="preserve">their </w:t>
      </w:r>
      <w:r w:rsidRPr="001E3AB3">
        <w:rPr>
          <w:rFonts w:ascii="Times" w:hAnsi="Times" w:cs="Arial"/>
          <w:u w:color="0000FF"/>
        </w:rPr>
        <w:t>demands</w:t>
      </w:r>
      <w:r w:rsidR="00AF6E18" w:rsidRPr="001E3AB3">
        <w:rPr>
          <w:rFonts w:ascii="Times" w:hAnsi="Times" w:cs="Arial"/>
          <w:u w:color="0000FF"/>
        </w:rPr>
        <w:t xml:space="preserve"> </w:t>
      </w:r>
      <w:r w:rsidR="00D90C10" w:rsidRPr="001E3AB3">
        <w:rPr>
          <w:rFonts w:ascii="Times" w:hAnsi="Times" w:cs="Arial"/>
          <w:u w:color="0000FF"/>
        </w:rPr>
        <w:t>to reopen negotiations on treaties with the American government, as well as remove the unpopular Lakota tribal president, Richard Wilson.</w:t>
      </w:r>
      <w:r w:rsidRPr="001E3AB3">
        <w:rPr>
          <w:rFonts w:ascii="Times" w:hAnsi="Times" w:cs="Arial"/>
          <w:u w:color="0000FF"/>
        </w:rPr>
        <w:t xml:space="preserve"> Means and his peers re-enacted the Ghost Dance</w:t>
      </w:r>
      <w:r w:rsidR="000D17A3">
        <w:rPr>
          <w:rFonts w:ascii="Times" w:hAnsi="Times" w:cs="Arial"/>
          <w:u w:color="0000FF"/>
        </w:rPr>
        <w:t>, le</w:t>
      </w:r>
      <w:r w:rsidR="00D90C10" w:rsidRPr="001E3AB3">
        <w:rPr>
          <w:rFonts w:ascii="Times" w:hAnsi="Times" w:cs="Arial"/>
          <w:u w:color="0000FF"/>
        </w:rPr>
        <w:t>d by Lakota medicine man Leonard Crow Dog,</w:t>
      </w:r>
      <w:r w:rsidRPr="001E3AB3">
        <w:rPr>
          <w:rFonts w:ascii="Times" w:hAnsi="Times" w:cs="Arial"/>
          <w:u w:color="0000FF"/>
        </w:rPr>
        <w:t xml:space="preserve"> in an attempt to respond to their history of mistreatment and neglect. Over the next four decades, resistance continued in the </w:t>
      </w:r>
      <w:r w:rsidRPr="001E3AB3">
        <w:rPr>
          <w:rFonts w:ascii="Times" w:hAnsi="Times" w:cs="Arial"/>
          <w:color w:val="0000FF"/>
          <w:u w:val="single" w:color="0000FF"/>
        </w:rPr>
        <w:t>Big Foot Memorial Ride</w:t>
      </w:r>
      <w:r w:rsidR="00D90C10" w:rsidRPr="001E3AB3">
        <w:rPr>
          <w:rFonts w:ascii="Times" w:hAnsi="Times" w:cs="Arial"/>
          <w:u w:color="0000FF"/>
        </w:rPr>
        <w:t xml:space="preserve"> (2</w:t>
      </w:r>
      <w:r w:rsidRPr="001E3AB3">
        <w:rPr>
          <w:rFonts w:ascii="Times" w:hAnsi="Times" w:cs="Arial"/>
          <w:u w:color="0000FF"/>
        </w:rPr>
        <w:t xml:space="preserve">), the </w:t>
      </w:r>
      <w:r w:rsidRPr="001E3AB3">
        <w:rPr>
          <w:rFonts w:ascii="Times" w:hAnsi="Times" w:cs="Arial"/>
          <w:color w:val="0000FF"/>
          <w:u w:val="single" w:color="0000FF"/>
        </w:rPr>
        <w:t>re-burial of Zintkala Nuni</w:t>
      </w:r>
      <w:r w:rsidR="00D90C10" w:rsidRPr="001E3AB3">
        <w:rPr>
          <w:rFonts w:ascii="Times" w:hAnsi="Times" w:cs="Arial"/>
          <w:u w:color="0000FF"/>
        </w:rPr>
        <w:t xml:space="preserve"> (4)</w:t>
      </w:r>
      <w:r w:rsidRPr="001E3AB3">
        <w:rPr>
          <w:rFonts w:ascii="Times" w:hAnsi="Times" w:cs="Arial"/>
          <w:u w:color="0000FF"/>
        </w:rPr>
        <w:t xml:space="preserve">, and countless other instances. (See list at bottom of page) </w:t>
      </w:r>
    </w:p>
    <w:p w14:paraId="57F562BC" w14:textId="370A075A" w:rsidR="00B91B82" w:rsidRPr="001E3AB3" w:rsidRDefault="00B91B82" w:rsidP="004D62EA">
      <w:pPr>
        <w:widowControl w:val="0"/>
        <w:autoSpaceDE w:val="0"/>
        <w:autoSpaceDN w:val="0"/>
        <w:adjustRightInd w:val="0"/>
        <w:ind w:firstLine="720"/>
        <w:rPr>
          <w:rFonts w:ascii="Times" w:hAnsi="Times" w:cs="Times"/>
          <w:u w:color="0000FF"/>
        </w:rPr>
      </w:pPr>
      <w:r w:rsidRPr="001E3AB3">
        <w:rPr>
          <w:rFonts w:ascii="Times" w:hAnsi="Times" w:cs="Arial"/>
          <w:u w:color="0000FF"/>
        </w:rPr>
        <w:t>Lakota responses to suffering vary from overtly reli</w:t>
      </w:r>
      <w:r w:rsidR="00D90C10" w:rsidRPr="001E3AB3">
        <w:rPr>
          <w:rFonts w:ascii="Times" w:hAnsi="Times" w:cs="Arial"/>
          <w:u w:color="0000FF"/>
        </w:rPr>
        <w:t>gious to seemingly militaristic. B</w:t>
      </w:r>
      <w:r w:rsidRPr="001E3AB3">
        <w:rPr>
          <w:rFonts w:ascii="Times" w:hAnsi="Times" w:cs="Arial"/>
          <w:u w:color="0000FF"/>
        </w:rPr>
        <w:t xml:space="preserve">ut we argue that a religious element is consistently present, and that </w:t>
      </w:r>
      <w:r w:rsidR="00D90C10" w:rsidRPr="001E3AB3">
        <w:rPr>
          <w:rFonts w:ascii="Times" w:hAnsi="Times" w:cs="Arial"/>
          <w:u w:color="0000FF"/>
        </w:rPr>
        <w:t>it is</w:t>
      </w:r>
      <w:r w:rsidRPr="001E3AB3">
        <w:rPr>
          <w:rFonts w:ascii="Times" w:hAnsi="Times" w:cs="Arial"/>
          <w:u w:color="0000FF"/>
        </w:rPr>
        <w:t xml:space="preserve"> simply manifested in a variety of ways. </w:t>
      </w:r>
    </w:p>
    <w:p w14:paraId="7BD998CA" w14:textId="77777777" w:rsidR="00B91B82" w:rsidRPr="001E3AB3" w:rsidRDefault="00B91B82" w:rsidP="002C1472">
      <w:pPr>
        <w:widowControl w:val="0"/>
        <w:autoSpaceDE w:val="0"/>
        <w:autoSpaceDN w:val="0"/>
        <w:adjustRightInd w:val="0"/>
        <w:rPr>
          <w:rFonts w:ascii="Times" w:hAnsi="Times" w:cs="Arial"/>
          <w:u w:val="single"/>
        </w:rPr>
      </w:pPr>
    </w:p>
    <w:p w14:paraId="65C77D0F" w14:textId="6D37F2CE" w:rsidR="00D90C10" w:rsidRPr="001E3AB3" w:rsidRDefault="000D17A3" w:rsidP="002C1472">
      <w:pPr>
        <w:widowControl w:val="0"/>
        <w:autoSpaceDE w:val="0"/>
        <w:autoSpaceDN w:val="0"/>
        <w:adjustRightInd w:val="0"/>
        <w:rPr>
          <w:rFonts w:ascii="Times" w:hAnsi="Times" w:cs="Arial"/>
          <w:b/>
        </w:rPr>
      </w:pPr>
      <w:r>
        <w:rPr>
          <w:rFonts w:ascii="Times" w:hAnsi="Times" w:cs="Arial"/>
          <w:b/>
        </w:rPr>
        <w:t>Works Cited</w:t>
      </w:r>
    </w:p>
    <w:p w14:paraId="242B006A" w14:textId="65091F67" w:rsidR="00D90C10" w:rsidRPr="001E3AB3" w:rsidRDefault="00D90C10" w:rsidP="002C1472">
      <w:pPr>
        <w:widowControl w:val="0"/>
        <w:autoSpaceDE w:val="0"/>
        <w:autoSpaceDN w:val="0"/>
        <w:adjustRightInd w:val="0"/>
        <w:rPr>
          <w:rFonts w:ascii="Times" w:hAnsi="Times" w:cs="Arial"/>
          <w:u w:val="single"/>
        </w:rPr>
      </w:pPr>
      <w:r w:rsidRPr="001E3AB3">
        <w:rPr>
          <w:rFonts w:ascii="Times" w:hAnsi="Times" w:cs="Arial"/>
        </w:rPr>
        <w:t>(1) Ghost Dance</w:t>
      </w:r>
      <w:r w:rsidR="004D62EA" w:rsidRPr="001E3AB3">
        <w:rPr>
          <w:rFonts w:ascii="Times" w:hAnsi="Times" w:cs="Arial"/>
        </w:rPr>
        <w:t xml:space="preserve">: </w:t>
      </w:r>
      <w:hyperlink r:id="rId6" w:history="1">
        <w:r w:rsidR="00692754" w:rsidRPr="001E3AB3">
          <w:rPr>
            <w:rStyle w:val="Hyperlink"/>
            <w:rFonts w:ascii="Times" w:hAnsi="Times" w:cs="Arial"/>
          </w:rPr>
          <w:t>http://www.native-americans-online.com/native-american-ghost-dance.html</w:t>
        </w:r>
      </w:hyperlink>
      <w:r w:rsidR="00692754" w:rsidRPr="001E3AB3">
        <w:rPr>
          <w:rFonts w:ascii="Times" w:hAnsi="Times" w:cs="Arial"/>
          <w:u w:val="single"/>
        </w:rPr>
        <w:t xml:space="preserve"> </w:t>
      </w:r>
    </w:p>
    <w:p w14:paraId="720EFBBE" w14:textId="77777777" w:rsidR="004D62EA" w:rsidRPr="001E3AB3" w:rsidRDefault="004D62EA" w:rsidP="004D62EA">
      <w:pPr>
        <w:widowControl w:val="0"/>
        <w:tabs>
          <w:tab w:val="left" w:pos="220"/>
          <w:tab w:val="left" w:pos="720"/>
        </w:tabs>
        <w:autoSpaceDE w:val="0"/>
        <w:autoSpaceDN w:val="0"/>
        <w:adjustRightInd w:val="0"/>
        <w:rPr>
          <w:rFonts w:ascii="Times" w:hAnsi="Times" w:cs="Arial"/>
        </w:rPr>
      </w:pPr>
    </w:p>
    <w:p w14:paraId="5B134C93" w14:textId="011AC2D2" w:rsidR="00B91B82" w:rsidRPr="001E3AB3" w:rsidRDefault="00D90C10" w:rsidP="004D62EA">
      <w:pPr>
        <w:widowControl w:val="0"/>
        <w:tabs>
          <w:tab w:val="left" w:pos="220"/>
          <w:tab w:val="left" w:pos="720"/>
        </w:tabs>
        <w:autoSpaceDE w:val="0"/>
        <w:autoSpaceDN w:val="0"/>
        <w:adjustRightInd w:val="0"/>
        <w:rPr>
          <w:rFonts w:ascii="Times" w:hAnsi="Times" w:cs="Arial"/>
        </w:rPr>
      </w:pPr>
      <w:r w:rsidRPr="001E3AB3">
        <w:rPr>
          <w:rFonts w:ascii="Times" w:hAnsi="Times" w:cs="Arial"/>
        </w:rPr>
        <w:t>(2</w:t>
      </w:r>
      <w:r w:rsidR="00B91B82" w:rsidRPr="001E3AB3">
        <w:rPr>
          <w:rFonts w:ascii="Times" w:hAnsi="Times" w:cs="Arial"/>
        </w:rPr>
        <w:t>) Wounded Knee</w:t>
      </w:r>
      <w:r w:rsidR="004D62EA" w:rsidRPr="001E3AB3">
        <w:rPr>
          <w:rFonts w:ascii="Times" w:hAnsi="Times" w:cs="Arial"/>
        </w:rPr>
        <w:t xml:space="preserve">: </w:t>
      </w:r>
      <w:hyperlink r:id="rId7" w:history="1">
        <w:r w:rsidR="00B91B82" w:rsidRPr="001E3AB3">
          <w:rPr>
            <w:rFonts w:ascii="Times" w:hAnsi="Times" w:cs="Arial"/>
            <w:color w:val="1237CA"/>
            <w:u w:val="single" w:color="1237CA"/>
          </w:rPr>
          <w:t>http://siouxme.com/lodge/aim_73.html</w:t>
        </w:r>
      </w:hyperlink>
      <w:r w:rsidR="00B91B82" w:rsidRPr="001E3AB3">
        <w:rPr>
          <w:rFonts w:ascii="Times" w:hAnsi="Times" w:cs="Arial"/>
        </w:rPr>
        <w:t xml:space="preserve"> </w:t>
      </w:r>
    </w:p>
    <w:p w14:paraId="4A4B3058" w14:textId="77777777" w:rsidR="004D62EA" w:rsidRPr="001E3AB3" w:rsidRDefault="004D62EA" w:rsidP="004D62EA">
      <w:pPr>
        <w:widowControl w:val="0"/>
        <w:tabs>
          <w:tab w:val="left" w:pos="220"/>
          <w:tab w:val="left" w:pos="720"/>
        </w:tabs>
        <w:autoSpaceDE w:val="0"/>
        <w:autoSpaceDN w:val="0"/>
        <w:adjustRightInd w:val="0"/>
        <w:rPr>
          <w:rFonts w:ascii="Times" w:hAnsi="Times" w:cs="Arial"/>
        </w:rPr>
      </w:pPr>
    </w:p>
    <w:p w14:paraId="1DC9A097" w14:textId="77777777" w:rsidR="004D62EA" w:rsidRPr="001E3AB3" w:rsidRDefault="00D90C10" w:rsidP="004D62EA">
      <w:pPr>
        <w:widowControl w:val="0"/>
        <w:tabs>
          <w:tab w:val="left" w:pos="220"/>
          <w:tab w:val="left" w:pos="720"/>
        </w:tabs>
        <w:autoSpaceDE w:val="0"/>
        <w:autoSpaceDN w:val="0"/>
        <w:adjustRightInd w:val="0"/>
        <w:rPr>
          <w:rFonts w:ascii="Times" w:hAnsi="Times" w:cs="Arial"/>
        </w:rPr>
      </w:pPr>
      <w:r w:rsidRPr="001E3AB3">
        <w:rPr>
          <w:rFonts w:ascii="Times" w:hAnsi="Times" w:cs="Arial"/>
        </w:rPr>
        <w:t>(3</w:t>
      </w:r>
      <w:r w:rsidR="00B91B82" w:rsidRPr="001E3AB3">
        <w:rPr>
          <w:rFonts w:ascii="Times" w:hAnsi="Times" w:cs="Arial"/>
        </w:rPr>
        <w:t>) Big Foot Memorial Ride</w:t>
      </w:r>
      <w:r w:rsidR="004D62EA" w:rsidRPr="001E3AB3">
        <w:rPr>
          <w:rFonts w:ascii="Times" w:hAnsi="Times" w:cs="Arial"/>
        </w:rPr>
        <w:t xml:space="preserve">: </w:t>
      </w:r>
      <w:hyperlink r:id="rId8" w:history="1">
        <w:r w:rsidR="00B91B82" w:rsidRPr="001E3AB3">
          <w:rPr>
            <w:rFonts w:ascii="Times" w:hAnsi="Times" w:cs="Arial"/>
            <w:color w:val="1237CA"/>
            <w:u w:val="single" w:color="1237CA"/>
          </w:rPr>
          <w:t>http://www.lakotacountrytimes.com/news/2010-01-05/Front_Page/Big_Foot_Memorial_Ride_23_years.html</w:t>
        </w:r>
      </w:hyperlink>
    </w:p>
    <w:p w14:paraId="576209AF" w14:textId="77777777" w:rsidR="004D62EA" w:rsidRPr="001E3AB3" w:rsidRDefault="004D62EA" w:rsidP="004D62EA">
      <w:pPr>
        <w:widowControl w:val="0"/>
        <w:tabs>
          <w:tab w:val="left" w:pos="220"/>
          <w:tab w:val="left" w:pos="720"/>
        </w:tabs>
        <w:autoSpaceDE w:val="0"/>
        <w:autoSpaceDN w:val="0"/>
        <w:adjustRightInd w:val="0"/>
        <w:rPr>
          <w:rFonts w:ascii="Times" w:hAnsi="Times" w:cs="Arial"/>
        </w:rPr>
      </w:pPr>
    </w:p>
    <w:p w14:paraId="6B13072C" w14:textId="78FDE955" w:rsidR="00B91B82" w:rsidRPr="001E3AB3" w:rsidRDefault="00D90C10" w:rsidP="004D62EA">
      <w:pPr>
        <w:widowControl w:val="0"/>
        <w:tabs>
          <w:tab w:val="left" w:pos="220"/>
          <w:tab w:val="left" w:pos="720"/>
        </w:tabs>
        <w:autoSpaceDE w:val="0"/>
        <w:autoSpaceDN w:val="0"/>
        <w:adjustRightInd w:val="0"/>
        <w:rPr>
          <w:rFonts w:ascii="Times" w:hAnsi="Times" w:cs="Times"/>
        </w:rPr>
      </w:pPr>
      <w:r w:rsidRPr="001E3AB3">
        <w:rPr>
          <w:rFonts w:ascii="Times" w:hAnsi="Times" w:cs="Arial"/>
        </w:rPr>
        <w:t>(4</w:t>
      </w:r>
      <w:r w:rsidR="00B91B82" w:rsidRPr="001E3AB3">
        <w:rPr>
          <w:rFonts w:ascii="Times" w:hAnsi="Times" w:cs="Arial"/>
        </w:rPr>
        <w:t>) Re-burial of Zintkala Nuni</w:t>
      </w:r>
      <w:r w:rsidR="004D62EA" w:rsidRPr="001E3AB3">
        <w:rPr>
          <w:rFonts w:ascii="Times" w:hAnsi="Times" w:cs="Arial"/>
        </w:rPr>
        <w:t xml:space="preserve">: </w:t>
      </w:r>
      <w:hyperlink r:id="rId9" w:history="1">
        <w:r w:rsidR="00B91B82" w:rsidRPr="001E3AB3">
          <w:rPr>
            <w:rFonts w:ascii="Times" w:hAnsi="Times" w:cs="Arial"/>
            <w:color w:val="1237CA"/>
            <w:u w:val="single" w:color="1237CA"/>
          </w:rPr>
          <w:t>http://www.sdpb.org/Lostbird/summary.asp</w:t>
        </w:r>
      </w:hyperlink>
      <w:r w:rsidR="00B91B82" w:rsidRPr="001E3AB3">
        <w:rPr>
          <w:rFonts w:ascii="Times" w:hAnsi="Times" w:cs="Arial"/>
        </w:rPr>
        <w:t xml:space="preserve"> </w:t>
      </w:r>
    </w:p>
    <w:p w14:paraId="7371D18B" w14:textId="77777777" w:rsidR="004D62EA" w:rsidRDefault="004D62EA" w:rsidP="004D62EA">
      <w:pPr>
        <w:widowControl w:val="0"/>
        <w:tabs>
          <w:tab w:val="left" w:pos="220"/>
          <w:tab w:val="left" w:pos="720"/>
        </w:tabs>
        <w:autoSpaceDE w:val="0"/>
        <w:autoSpaceDN w:val="0"/>
        <w:adjustRightInd w:val="0"/>
        <w:rPr>
          <w:rFonts w:ascii="Times" w:hAnsi="Times" w:cs="Arial"/>
        </w:rPr>
      </w:pPr>
    </w:p>
    <w:p w14:paraId="166ABC74" w14:textId="17CC6C1C" w:rsidR="000D17A3" w:rsidRPr="000D17A3" w:rsidRDefault="000D17A3" w:rsidP="004D62EA">
      <w:pPr>
        <w:widowControl w:val="0"/>
        <w:tabs>
          <w:tab w:val="left" w:pos="220"/>
          <w:tab w:val="left" w:pos="720"/>
        </w:tabs>
        <w:autoSpaceDE w:val="0"/>
        <w:autoSpaceDN w:val="0"/>
        <w:adjustRightInd w:val="0"/>
        <w:rPr>
          <w:rFonts w:ascii="Times" w:hAnsi="Times" w:cs="Arial"/>
          <w:b/>
        </w:rPr>
      </w:pPr>
      <w:r>
        <w:rPr>
          <w:rFonts w:ascii="Times" w:hAnsi="Times" w:cs="Arial"/>
          <w:b/>
        </w:rPr>
        <w:t xml:space="preserve">Additional Examples of Resistance </w:t>
      </w:r>
    </w:p>
    <w:p w14:paraId="6CD13B5B" w14:textId="77777777" w:rsidR="004D62EA" w:rsidRPr="001E3AB3" w:rsidRDefault="00B91B82" w:rsidP="004D62EA">
      <w:pPr>
        <w:widowControl w:val="0"/>
        <w:tabs>
          <w:tab w:val="left" w:pos="220"/>
          <w:tab w:val="left" w:pos="720"/>
        </w:tabs>
        <w:autoSpaceDE w:val="0"/>
        <w:autoSpaceDN w:val="0"/>
        <w:adjustRightInd w:val="0"/>
        <w:rPr>
          <w:rFonts w:ascii="Times" w:hAnsi="Times" w:cs="Arial"/>
        </w:rPr>
      </w:pPr>
      <w:r w:rsidRPr="001E3AB3">
        <w:rPr>
          <w:rFonts w:ascii="Times" w:hAnsi="Times" w:cs="Arial"/>
        </w:rPr>
        <w:t>Alcatraz Occupation</w:t>
      </w:r>
      <w:r w:rsidR="004D62EA" w:rsidRPr="001E3AB3">
        <w:rPr>
          <w:rFonts w:ascii="Times" w:hAnsi="Times" w:cs="Arial"/>
        </w:rPr>
        <w:t xml:space="preserve">: </w:t>
      </w:r>
      <w:hyperlink r:id="rId10" w:history="1">
        <w:r w:rsidRPr="001E3AB3">
          <w:rPr>
            <w:rFonts w:ascii="Times" w:hAnsi="Times" w:cs="Arial"/>
            <w:color w:val="1237CA"/>
            <w:u w:val="single" w:color="1237CA"/>
          </w:rPr>
          <w:t>http://siouxme.com/lodge/alcatraz_np.html</w:t>
        </w:r>
      </w:hyperlink>
    </w:p>
    <w:p w14:paraId="55E644D9" w14:textId="77777777" w:rsidR="004D62EA" w:rsidRPr="001E3AB3" w:rsidRDefault="004D62EA" w:rsidP="004D62EA">
      <w:pPr>
        <w:widowControl w:val="0"/>
        <w:tabs>
          <w:tab w:val="left" w:pos="220"/>
          <w:tab w:val="left" w:pos="720"/>
        </w:tabs>
        <w:autoSpaceDE w:val="0"/>
        <w:autoSpaceDN w:val="0"/>
        <w:adjustRightInd w:val="0"/>
        <w:rPr>
          <w:rFonts w:ascii="Times" w:hAnsi="Times" w:cs="Arial"/>
        </w:rPr>
      </w:pPr>
    </w:p>
    <w:p w14:paraId="1E55CBB3" w14:textId="64B4C0BB" w:rsidR="00B91B82" w:rsidRPr="001E3AB3" w:rsidRDefault="00B91B82" w:rsidP="004D62EA">
      <w:pPr>
        <w:widowControl w:val="0"/>
        <w:tabs>
          <w:tab w:val="left" w:pos="220"/>
          <w:tab w:val="left" w:pos="720"/>
        </w:tabs>
        <w:autoSpaceDE w:val="0"/>
        <w:autoSpaceDN w:val="0"/>
        <w:adjustRightInd w:val="0"/>
        <w:rPr>
          <w:rFonts w:ascii="Times" w:hAnsi="Times" w:cs="Arial"/>
        </w:rPr>
      </w:pPr>
      <w:r w:rsidRPr="001E3AB3">
        <w:rPr>
          <w:rFonts w:ascii="Times" w:hAnsi="Times" w:cs="Arial"/>
        </w:rPr>
        <w:t>Refusal to Make Wounded Knee a National Monument</w:t>
      </w:r>
      <w:r w:rsidR="004D62EA" w:rsidRPr="001E3AB3">
        <w:rPr>
          <w:rFonts w:ascii="Times" w:hAnsi="Times" w:cs="Arial"/>
        </w:rPr>
        <w:t xml:space="preserve">: </w:t>
      </w:r>
      <w:hyperlink r:id="rId11" w:history="1">
        <w:r w:rsidRPr="001E3AB3">
          <w:rPr>
            <w:rFonts w:ascii="Times" w:hAnsi="Times" w:cs="Arial"/>
            <w:color w:val="1237CA"/>
            <w:u w:val="single" w:color="1237CA"/>
          </w:rPr>
          <w:t>http://www.dickshovel.com/WKc.html</w:t>
        </w:r>
      </w:hyperlink>
    </w:p>
    <w:p w14:paraId="0552BECC" w14:textId="77777777" w:rsidR="004D62EA" w:rsidRPr="001E3AB3" w:rsidRDefault="004D62EA" w:rsidP="004D62EA">
      <w:pPr>
        <w:widowControl w:val="0"/>
        <w:tabs>
          <w:tab w:val="left" w:pos="220"/>
          <w:tab w:val="left" w:pos="720"/>
        </w:tabs>
        <w:autoSpaceDE w:val="0"/>
        <w:autoSpaceDN w:val="0"/>
        <w:adjustRightInd w:val="0"/>
        <w:rPr>
          <w:rFonts w:ascii="Times" w:hAnsi="Times" w:cs="Arial"/>
        </w:rPr>
      </w:pPr>
    </w:p>
    <w:p w14:paraId="04AF1650" w14:textId="4BF7A94B" w:rsidR="004D62EA" w:rsidRPr="001E3AB3" w:rsidRDefault="004D62EA" w:rsidP="004D62EA">
      <w:pPr>
        <w:widowControl w:val="0"/>
        <w:tabs>
          <w:tab w:val="left" w:pos="220"/>
          <w:tab w:val="left" w:pos="720"/>
        </w:tabs>
        <w:autoSpaceDE w:val="0"/>
        <w:autoSpaceDN w:val="0"/>
        <w:adjustRightInd w:val="0"/>
        <w:rPr>
          <w:rFonts w:ascii="Times" w:hAnsi="Times" w:cs="Arial"/>
          <w:b/>
        </w:rPr>
      </w:pPr>
      <w:r w:rsidRPr="001E3AB3">
        <w:rPr>
          <w:rFonts w:ascii="Times" w:hAnsi="Times" w:cs="Arial"/>
          <w:b/>
        </w:rPr>
        <w:t xml:space="preserve">Works Consulted </w:t>
      </w:r>
    </w:p>
    <w:p w14:paraId="5C744760" w14:textId="24047745" w:rsidR="00B91B82" w:rsidRPr="001E3AB3" w:rsidRDefault="00B91B82" w:rsidP="001E3AB3">
      <w:pPr>
        <w:widowControl w:val="0"/>
        <w:tabs>
          <w:tab w:val="left" w:pos="220"/>
          <w:tab w:val="left" w:pos="720"/>
        </w:tabs>
        <w:autoSpaceDE w:val="0"/>
        <w:autoSpaceDN w:val="0"/>
        <w:adjustRightInd w:val="0"/>
        <w:ind w:left="720" w:hanging="720"/>
        <w:rPr>
          <w:rFonts w:ascii="Times" w:hAnsi="Times" w:cs="Arial"/>
        </w:rPr>
      </w:pPr>
      <w:r w:rsidRPr="001E3AB3">
        <w:rPr>
          <w:rFonts w:ascii="Times" w:hAnsi="Times" w:cs="Arial"/>
        </w:rPr>
        <w:t xml:space="preserve">Record, Ian. “A Fire That Burns: The Legacy of Wounded Knee 1973.” </w:t>
      </w:r>
      <w:r w:rsidR="001E4545" w:rsidRPr="001E3AB3">
        <w:rPr>
          <w:rFonts w:ascii="Times" w:hAnsi="Times" w:cs="Arial"/>
          <w:i/>
        </w:rPr>
        <w:t>Native Americas Magazine</w:t>
      </w:r>
      <w:r w:rsidR="001E4545" w:rsidRPr="001E3AB3">
        <w:rPr>
          <w:rFonts w:ascii="Times" w:hAnsi="Times" w:cs="Arial"/>
        </w:rPr>
        <w:t xml:space="preserve">. Spring 1998 edition.  </w:t>
      </w:r>
      <w:r w:rsidR="001E4545" w:rsidRPr="001E3AB3">
        <w:rPr>
          <w:rFonts w:ascii="Times" w:hAnsi="Times" w:cs="Arial"/>
          <w:i/>
        </w:rPr>
        <w:t xml:space="preserve"> </w:t>
      </w:r>
    </w:p>
    <w:p w14:paraId="5FF01B2A" w14:textId="77777777" w:rsidR="004D62EA" w:rsidRPr="001E3AB3" w:rsidRDefault="004D62EA" w:rsidP="004D62EA">
      <w:pPr>
        <w:widowControl w:val="0"/>
        <w:tabs>
          <w:tab w:val="left" w:pos="220"/>
          <w:tab w:val="left" w:pos="720"/>
        </w:tabs>
        <w:autoSpaceDE w:val="0"/>
        <w:autoSpaceDN w:val="0"/>
        <w:adjustRightInd w:val="0"/>
        <w:rPr>
          <w:rFonts w:ascii="Times" w:hAnsi="Times" w:cs="Arial"/>
        </w:rPr>
      </w:pPr>
    </w:p>
    <w:p w14:paraId="73E3144D" w14:textId="282835D5" w:rsidR="00B91B82" w:rsidRPr="001E3AB3" w:rsidRDefault="00B91B82" w:rsidP="001E3AB3">
      <w:pPr>
        <w:widowControl w:val="0"/>
        <w:tabs>
          <w:tab w:val="left" w:pos="220"/>
          <w:tab w:val="left" w:pos="720"/>
        </w:tabs>
        <w:autoSpaceDE w:val="0"/>
        <w:autoSpaceDN w:val="0"/>
        <w:adjustRightInd w:val="0"/>
        <w:ind w:left="720" w:hanging="720"/>
        <w:rPr>
          <w:rFonts w:ascii="Times" w:hAnsi="Times" w:cs="Arial"/>
          <w:i/>
          <w:iCs/>
        </w:rPr>
      </w:pPr>
      <w:r w:rsidRPr="001E3AB3">
        <w:rPr>
          <w:rFonts w:ascii="Times" w:hAnsi="Times" w:cs="Arial"/>
        </w:rPr>
        <w:t>Pesantubbee, Michelene. “Wounded Knee: Site of Resistance and Recovery.”</w:t>
      </w:r>
      <w:r w:rsidR="00800D2B" w:rsidRPr="001E3AB3">
        <w:rPr>
          <w:rFonts w:ascii="Times" w:hAnsi="Times" w:cs="Arial"/>
        </w:rPr>
        <w:t xml:space="preserve"> In </w:t>
      </w:r>
      <w:r w:rsidR="00800D2B" w:rsidRPr="001E3AB3">
        <w:rPr>
          <w:rFonts w:ascii="Times" w:hAnsi="Times" w:cs="Arial"/>
          <w:i/>
          <w:iCs/>
        </w:rPr>
        <w:t>Religion, Violence, Memory, and Place</w:t>
      </w:r>
      <w:r w:rsidR="001E4545" w:rsidRPr="001E3AB3">
        <w:rPr>
          <w:rFonts w:ascii="Times" w:hAnsi="Times" w:cs="Arial"/>
          <w:iCs/>
        </w:rPr>
        <w:t>.</w:t>
      </w:r>
      <w:r w:rsidR="00800D2B" w:rsidRPr="001E3AB3">
        <w:rPr>
          <w:rFonts w:ascii="Times" w:hAnsi="Times" w:cs="Arial"/>
          <w:iCs/>
        </w:rPr>
        <w:t xml:space="preserve"> </w:t>
      </w:r>
      <w:r w:rsidR="001E4545" w:rsidRPr="001E3AB3">
        <w:rPr>
          <w:rFonts w:ascii="Times" w:hAnsi="Times" w:cs="Arial"/>
          <w:iCs/>
        </w:rPr>
        <w:t xml:space="preserve">Eds. Oren Baruch Stier and J. Shawn Landres. </w:t>
      </w:r>
      <w:r w:rsidRPr="001E3AB3">
        <w:rPr>
          <w:rFonts w:ascii="Times" w:hAnsi="Times" w:cs="Arial"/>
        </w:rPr>
        <w:t>Indiana University Press</w:t>
      </w:r>
      <w:r w:rsidR="001E4545" w:rsidRPr="001E3AB3">
        <w:rPr>
          <w:rFonts w:ascii="Times" w:hAnsi="Times" w:cs="Arial"/>
        </w:rPr>
        <w:t>,</w:t>
      </w:r>
      <w:r w:rsidRPr="001E3AB3">
        <w:rPr>
          <w:rFonts w:ascii="Times" w:hAnsi="Times" w:cs="Arial"/>
        </w:rPr>
        <w:t xml:space="preserve"> 2006.</w:t>
      </w:r>
    </w:p>
    <w:p w14:paraId="73B75697" w14:textId="77777777" w:rsidR="004D62EA" w:rsidRPr="001E3AB3" w:rsidRDefault="004D62EA" w:rsidP="004D62EA">
      <w:pPr>
        <w:widowControl w:val="0"/>
        <w:tabs>
          <w:tab w:val="left" w:pos="220"/>
          <w:tab w:val="left" w:pos="720"/>
        </w:tabs>
        <w:autoSpaceDE w:val="0"/>
        <w:autoSpaceDN w:val="0"/>
        <w:adjustRightInd w:val="0"/>
        <w:rPr>
          <w:rFonts w:ascii="Times" w:hAnsi="Times" w:cs="Arial"/>
        </w:rPr>
      </w:pPr>
    </w:p>
    <w:p w14:paraId="698EB36C" w14:textId="37AEA345" w:rsidR="00B91B82" w:rsidRPr="001E3AB3" w:rsidRDefault="00B91B82" w:rsidP="004D62EA">
      <w:pPr>
        <w:widowControl w:val="0"/>
        <w:tabs>
          <w:tab w:val="left" w:pos="220"/>
          <w:tab w:val="left" w:pos="720"/>
        </w:tabs>
        <w:autoSpaceDE w:val="0"/>
        <w:autoSpaceDN w:val="0"/>
        <w:adjustRightInd w:val="0"/>
        <w:rPr>
          <w:rFonts w:ascii="Times" w:hAnsi="Times" w:cs="Arial"/>
          <w:i/>
          <w:iCs/>
        </w:rPr>
      </w:pPr>
      <w:r w:rsidRPr="001E3AB3">
        <w:rPr>
          <w:rFonts w:ascii="Times" w:hAnsi="Times" w:cs="Arial"/>
        </w:rPr>
        <w:t xml:space="preserve">Mooney, James. </w:t>
      </w:r>
      <w:r w:rsidRPr="001E3AB3">
        <w:rPr>
          <w:rFonts w:ascii="Times" w:hAnsi="Times" w:cs="Arial"/>
          <w:i/>
          <w:iCs/>
        </w:rPr>
        <w:t>The Ghost-dance Religion and Wounded Knee.</w:t>
      </w:r>
      <w:r w:rsidRPr="001E3AB3">
        <w:rPr>
          <w:rFonts w:ascii="Times" w:hAnsi="Times" w:cs="Arial"/>
        </w:rPr>
        <w:t xml:space="preserve"> Dover Publications, 1973.</w:t>
      </w:r>
    </w:p>
    <w:p w14:paraId="22863457" w14:textId="77777777" w:rsidR="00522A48" w:rsidRPr="001E3AB3" w:rsidRDefault="00522A48" w:rsidP="002C1472">
      <w:pPr>
        <w:rPr>
          <w:rFonts w:ascii="Times" w:hAnsi="Times"/>
        </w:rPr>
      </w:pPr>
    </w:p>
    <w:sectPr w:rsidR="00522A48" w:rsidRPr="001E3AB3" w:rsidSect="004D62E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D7D0037"/>
    <w:multiLevelType w:val="hybridMultilevel"/>
    <w:tmpl w:val="D6005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026A01"/>
    <w:multiLevelType w:val="hybridMultilevel"/>
    <w:tmpl w:val="BFFE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82"/>
    <w:rsid w:val="000D17A3"/>
    <w:rsid w:val="001E3AB3"/>
    <w:rsid w:val="001E4545"/>
    <w:rsid w:val="002C1472"/>
    <w:rsid w:val="004B2831"/>
    <w:rsid w:val="004D62EA"/>
    <w:rsid w:val="00522A48"/>
    <w:rsid w:val="00547A0D"/>
    <w:rsid w:val="00692754"/>
    <w:rsid w:val="006D2EAB"/>
    <w:rsid w:val="0070462A"/>
    <w:rsid w:val="00800D2B"/>
    <w:rsid w:val="00AF6E18"/>
    <w:rsid w:val="00B91B82"/>
    <w:rsid w:val="00CE574B"/>
    <w:rsid w:val="00D16964"/>
    <w:rsid w:val="00D90C10"/>
    <w:rsid w:val="00F70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426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10"/>
    <w:pPr>
      <w:ind w:left="720"/>
      <w:contextualSpacing/>
    </w:pPr>
  </w:style>
  <w:style w:type="character" w:styleId="Hyperlink">
    <w:name w:val="Hyperlink"/>
    <w:basedOn w:val="DefaultParagraphFont"/>
    <w:uiPriority w:val="99"/>
    <w:unhideWhenUsed/>
    <w:rsid w:val="006927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10"/>
    <w:pPr>
      <w:ind w:left="720"/>
      <w:contextualSpacing/>
    </w:pPr>
  </w:style>
  <w:style w:type="character" w:styleId="Hyperlink">
    <w:name w:val="Hyperlink"/>
    <w:basedOn w:val="DefaultParagraphFont"/>
    <w:uiPriority w:val="99"/>
    <w:unhideWhenUsed/>
    <w:rsid w:val="006927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ickshovel.com/WKc.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ative-americans-online.com/native-american-ghost-dance.html" TargetMode="External"/><Relationship Id="rId7" Type="http://schemas.openxmlformats.org/officeDocument/2006/relationships/hyperlink" Target="http://siouxme.com/lodge/aim_73.html" TargetMode="External"/><Relationship Id="rId8" Type="http://schemas.openxmlformats.org/officeDocument/2006/relationships/hyperlink" Target="http://www.lakotacountrytimes.com/news/2010-01-05/Front_Page/Big_Foot_Memorial_Ride_23_years.html" TargetMode="External"/><Relationship Id="rId9" Type="http://schemas.openxmlformats.org/officeDocument/2006/relationships/hyperlink" Target="http://www.sdpb.org/Lostbird/summary.asp" TargetMode="External"/><Relationship Id="rId10" Type="http://schemas.openxmlformats.org/officeDocument/2006/relationships/hyperlink" Target="http://siouxme.com/lodge/alcatraz_n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643</Words>
  <Characters>3667</Characters>
  <Application>Microsoft Macintosh Word</Application>
  <DocSecurity>0</DocSecurity>
  <Lines>30</Lines>
  <Paragraphs>8</Paragraphs>
  <ScaleCrop>false</ScaleCrop>
  <Company>Drake University</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Sullivan</dc:creator>
  <cp:keywords/>
  <dc:description/>
  <cp:lastModifiedBy>Drake University</cp:lastModifiedBy>
  <cp:revision>12</cp:revision>
  <dcterms:created xsi:type="dcterms:W3CDTF">2012-12-10T12:52:00Z</dcterms:created>
  <dcterms:modified xsi:type="dcterms:W3CDTF">2013-02-03T21:13:00Z</dcterms:modified>
</cp:coreProperties>
</file>